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D4" w:rsidRPr="00D809D4" w:rsidRDefault="00D809D4" w:rsidP="00D809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D809D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Saison cyclonique 2023-2024</w:t>
      </w:r>
    </w:p>
    <w:p w:rsidR="00D809D4" w:rsidRPr="00D809D4" w:rsidRDefault="00D809D4" w:rsidP="00D80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09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Liste des noms à utiliser pour désigner les Tempêtes et Cyclones Tropicaux dans le </w:t>
      </w:r>
      <w:proofErr w:type="spellStart"/>
      <w:r w:rsidRPr="00D809D4">
        <w:rPr>
          <w:rFonts w:ascii="Times New Roman" w:eastAsia="Times New Roman" w:hAnsi="Times New Roman" w:cs="Times New Roman"/>
          <w:sz w:val="24"/>
          <w:szCs w:val="24"/>
          <w:lang w:eastAsia="fr-FR"/>
        </w:rPr>
        <w:t>Sud-Ouest</w:t>
      </w:r>
      <w:proofErr w:type="spellEnd"/>
      <w:r w:rsidRPr="00D809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l'Océan Indien au cours de la saison cyclonique 2023-2024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9"/>
        <w:gridCol w:w="2947"/>
        <w:gridCol w:w="2575"/>
      </w:tblGrid>
      <w:tr w:rsidR="00D809D4" w:rsidRPr="00D809D4" w:rsidTr="00D809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9D4" w:rsidRPr="00D809D4" w:rsidRDefault="00D809D4" w:rsidP="00D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09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ALVARO (MOZAMBIQUE)</w:t>
            </w:r>
          </w:p>
        </w:tc>
        <w:tc>
          <w:tcPr>
            <w:tcW w:w="0" w:type="auto"/>
            <w:vAlign w:val="center"/>
            <w:hideMark/>
          </w:tcPr>
          <w:p w:rsidR="00D809D4" w:rsidRPr="00D809D4" w:rsidRDefault="00D809D4" w:rsidP="00D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D809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BELAL (MAURITIUS)</w:t>
            </w:r>
          </w:p>
        </w:tc>
        <w:tc>
          <w:tcPr>
            <w:tcW w:w="0" w:type="auto"/>
            <w:vAlign w:val="center"/>
            <w:hideMark/>
          </w:tcPr>
          <w:p w:rsidR="00D809D4" w:rsidRPr="00D809D4" w:rsidRDefault="00D809D4" w:rsidP="00D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09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CANDICE (FRANCE)</w:t>
            </w:r>
          </w:p>
        </w:tc>
      </w:tr>
      <w:tr w:rsidR="00D809D4" w:rsidRPr="00D809D4" w:rsidTr="00D809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9D4" w:rsidRPr="00D809D4" w:rsidRDefault="00D809D4" w:rsidP="00D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09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DJOUNGOU (COMOROS)</w:t>
            </w:r>
          </w:p>
        </w:tc>
        <w:tc>
          <w:tcPr>
            <w:tcW w:w="0" w:type="auto"/>
            <w:vAlign w:val="center"/>
            <w:hideMark/>
          </w:tcPr>
          <w:p w:rsidR="00D809D4" w:rsidRPr="00D809D4" w:rsidRDefault="00D809D4" w:rsidP="00D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D809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ELEANOR (ZIMBABWE)</w:t>
            </w:r>
          </w:p>
        </w:tc>
        <w:tc>
          <w:tcPr>
            <w:tcW w:w="0" w:type="auto"/>
            <w:vAlign w:val="center"/>
            <w:hideMark/>
          </w:tcPr>
          <w:p w:rsidR="00D809D4" w:rsidRPr="00D809D4" w:rsidRDefault="00D809D4" w:rsidP="00D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09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FILIPO (BOTSWANA)</w:t>
            </w:r>
          </w:p>
        </w:tc>
      </w:tr>
      <w:tr w:rsidR="00D809D4" w:rsidRPr="00D809D4" w:rsidTr="00D809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9D4" w:rsidRPr="00D809D4" w:rsidRDefault="00D809D4" w:rsidP="00D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09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GAMANE (ESWATINI)</w:t>
            </w:r>
          </w:p>
        </w:tc>
        <w:tc>
          <w:tcPr>
            <w:tcW w:w="0" w:type="auto"/>
            <w:vAlign w:val="center"/>
            <w:hideMark/>
          </w:tcPr>
          <w:p w:rsidR="00D809D4" w:rsidRPr="00D809D4" w:rsidRDefault="00D809D4" w:rsidP="00D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D809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HIDAYA (TANZANIA)</w:t>
            </w:r>
          </w:p>
        </w:tc>
        <w:tc>
          <w:tcPr>
            <w:tcW w:w="0" w:type="auto"/>
            <w:vAlign w:val="center"/>
            <w:hideMark/>
          </w:tcPr>
          <w:p w:rsidR="00D809D4" w:rsidRPr="00D809D4" w:rsidRDefault="00D809D4" w:rsidP="00D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09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IALY (MADAGASCAR)</w:t>
            </w:r>
          </w:p>
        </w:tc>
      </w:tr>
      <w:tr w:rsidR="00D809D4" w:rsidRPr="00D809D4" w:rsidTr="00D809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9D4" w:rsidRPr="00D809D4" w:rsidRDefault="00D809D4" w:rsidP="00D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09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JEREMY (SEYCHELLES)</w:t>
            </w:r>
          </w:p>
        </w:tc>
        <w:tc>
          <w:tcPr>
            <w:tcW w:w="0" w:type="auto"/>
            <w:vAlign w:val="center"/>
            <w:hideMark/>
          </w:tcPr>
          <w:p w:rsidR="00D809D4" w:rsidRPr="00D809D4" w:rsidRDefault="00D809D4" w:rsidP="00D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D809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KANGA (SOUTH AFRICA)</w:t>
            </w:r>
          </w:p>
        </w:tc>
        <w:tc>
          <w:tcPr>
            <w:tcW w:w="0" w:type="auto"/>
            <w:vAlign w:val="center"/>
            <w:hideMark/>
          </w:tcPr>
          <w:p w:rsidR="00D809D4" w:rsidRPr="00D809D4" w:rsidRDefault="00D809D4" w:rsidP="00D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D809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LUDZI (MALAWI)</w:t>
            </w:r>
          </w:p>
        </w:tc>
      </w:tr>
      <w:tr w:rsidR="00D809D4" w:rsidRPr="00D809D4" w:rsidTr="00D809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9D4" w:rsidRPr="00D809D4" w:rsidRDefault="00D809D4" w:rsidP="00D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09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MELINA (TANZANIA)</w:t>
            </w:r>
          </w:p>
        </w:tc>
        <w:tc>
          <w:tcPr>
            <w:tcW w:w="0" w:type="auto"/>
            <w:vAlign w:val="center"/>
            <w:hideMark/>
          </w:tcPr>
          <w:p w:rsidR="00D809D4" w:rsidRPr="00D809D4" w:rsidRDefault="00D809D4" w:rsidP="00D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D809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NOAH (FRANCE)</w:t>
            </w:r>
          </w:p>
        </w:tc>
        <w:tc>
          <w:tcPr>
            <w:tcW w:w="0" w:type="auto"/>
            <w:vAlign w:val="center"/>
            <w:hideMark/>
          </w:tcPr>
          <w:p w:rsidR="00D809D4" w:rsidRPr="00D809D4" w:rsidRDefault="00D809D4" w:rsidP="00D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09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ONIAS (ZIMBABWE)</w:t>
            </w:r>
          </w:p>
        </w:tc>
      </w:tr>
    </w:tbl>
    <w:p w:rsidR="00D517B6" w:rsidRDefault="00D517B6"/>
    <w:sectPr w:rsidR="00D517B6" w:rsidSect="00D51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09D4"/>
    <w:rsid w:val="00D517B6"/>
    <w:rsid w:val="00D80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7B6"/>
  </w:style>
  <w:style w:type="paragraph" w:styleId="Titre2">
    <w:name w:val="heading 2"/>
    <w:basedOn w:val="Normal"/>
    <w:link w:val="Titre2Car"/>
    <w:uiPriority w:val="9"/>
    <w:qFormat/>
    <w:rsid w:val="00D809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809D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8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394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f-redo</dc:creator>
  <cp:lastModifiedBy>f-redo</cp:lastModifiedBy>
  <cp:revision>1</cp:revision>
  <dcterms:created xsi:type="dcterms:W3CDTF">2023-07-15T02:57:00Z</dcterms:created>
  <dcterms:modified xsi:type="dcterms:W3CDTF">2023-07-15T03:00:00Z</dcterms:modified>
</cp:coreProperties>
</file>